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bottom w:space="0" w:sz="0" w:val="nil"/>
        </w:pBdr>
        <w:spacing w:after="40" w:lineRule="auto"/>
        <w:rPr>
          <w:sz w:val="20"/>
          <w:szCs w:val="20"/>
        </w:rPr>
      </w:pPr>
      <w:bookmarkStart w:colFirst="0" w:colLast="0" w:name="_khgx8936guke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left"/>
        <w:tblLayout w:type="fixed"/>
        <w:tblLook w:val="0600"/>
      </w:tblPr>
      <w:tblGrid>
        <w:gridCol w:w="5256"/>
        <w:gridCol w:w="5256"/>
        <w:tblGridChange w:id="0">
          <w:tblGrid>
            <w:gridCol w:w="5256"/>
            <w:gridCol w:w="525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Jason Baker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Principal Software Engineer</w:t>
            </w:r>
          </w:p>
        </w:tc>
      </w:tr>
    </w:tbl>
    <w:p w:rsidR="00000000" w:rsidDel="00000000" w:rsidP="00000000" w:rsidRDefault="00000000" w:rsidRPr="00000000" w14:paraId="00000004">
      <w:pPr>
        <w:pBdr>
          <w:top w:color="999999" w:space="2" w:sz="8" w:val="single"/>
        </w:pBdr>
        <w:spacing w:after="160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jason@onejasonforsale.com</w:t>
      </w:r>
      <w:r w:rsidDel="00000000" w:rsidR="00000000" w:rsidRPr="00000000">
        <w:rPr>
          <w:color w:val="555555"/>
          <w:sz w:val="18"/>
          <w:szCs w:val="18"/>
          <w:rtl w:val="0"/>
        </w:rPr>
        <w:t xml:space="preserve">   |   https://github.com/codercowboy   |   https://www.linkedin.com/in/onejasonforsale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Full stack engineer with 20+ years building scalable, maintainable, highly-available systems. Currently applying that foundation to agentic AI engineering. Deep expertise in Java, Node.js/JavaScript, Objective-C, standards-compliant web engineering with JavaScript and CSS, distributed systems, enterprise messaging, and relational databases. Track record delivering infrastructure for PayPal, Visa and Walmart with a strong focus on performance, reliability, and close collaboration with product and design stakeholders. Recent hands-on experience designing multi-agent workflows with orchestrated subagents and MCP-driven autonomous tooling.</w:t>
      </w:r>
    </w:p>
    <w:p w:rsidR="00000000" w:rsidDel="00000000" w:rsidP="00000000" w:rsidRDefault="00000000" w:rsidRPr="00000000" w14:paraId="00000007">
      <w:pPr>
        <w:spacing w:after="16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pBdr>
          <w:left w:color="b7b7b7" w:space="2" w:sz="8" w:val="single"/>
          <w:bottom w:color="b7b7b7" w:space="2" w:sz="8" w:val="single"/>
        </w:pBdr>
        <w:spacing w:after="40" w:before="160" w:lineRule="auto"/>
        <w:rPr>
          <w:sz w:val="19"/>
          <w:szCs w:val="19"/>
        </w:rPr>
      </w:pPr>
      <w:bookmarkStart w:colFirst="0" w:colLast="0" w:name="_6mug4p39zum6" w:id="1"/>
      <w:bookmarkEnd w:id="1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CORE 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  <w:u w:val="no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Backend: </w:t>
      </w:r>
      <w:r w:rsidDel="00000000" w:rsidR="00000000" w:rsidRPr="00000000">
        <w:rPr>
          <w:sz w:val="19"/>
          <w:szCs w:val="19"/>
          <w:rtl w:val="0"/>
        </w:rPr>
        <w:t xml:space="preserve">20+ years of enterprise Java (Concurrency, Spring, etc), Javascript (</w:t>
      </w:r>
      <w:r w:rsidDel="00000000" w:rsidR="00000000" w:rsidRPr="00000000">
        <w:rPr>
          <w:sz w:val="19"/>
          <w:szCs w:val="19"/>
          <w:rtl w:val="0"/>
        </w:rPr>
        <w:t xml:space="preserve">Node</w:t>
      </w:r>
      <w:r w:rsidDel="00000000" w:rsidR="00000000" w:rsidRPr="00000000">
        <w:rPr>
          <w:sz w:val="19"/>
          <w:szCs w:val="19"/>
          <w:rtl w:val="0"/>
        </w:rPr>
        <w:t xml:space="preserve">), Typescript, Objective-C, bash, C#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  <w:u w:val="no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AI &amp; Agentic Engineering: </w:t>
      </w:r>
      <w:r w:rsidDel="00000000" w:rsidR="00000000" w:rsidRPr="00000000">
        <w:rPr>
          <w:sz w:val="19"/>
          <w:szCs w:val="19"/>
          <w:rtl w:val="0"/>
        </w:rPr>
        <w:t xml:space="preserve">Multi-Agent Orchestration, Subagent Design, MCP (Model Context Protocol), Prompt Engineering, Claude / Claude Code, LLM Tool Use, AI-Augmented Development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Leadership: </w:t>
      </w:r>
      <w:r w:rsidDel="00000000" w:rsidR="00000000" w:rsidRPr="00000000">
        <w:rPr>
          <w:sz w:val="19"/>
          <w:szCs w:val="19"/>
          <w:rtl w:val="0"/>
        </w:rPr>
        <w:t xml:space="preserve">Architectural Guidance, Technical Mentorship, Engineering Principles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  <w:u w:val="no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Architecture &amp; Systems: </w:t>
      </w:r>
      <w:r w:rsidDel="00000000" w:rsidR="00000000" w:rsidRPr="00000000">
        <w:rPr>
          <w:sz w:val="19"/>
          <w:szCs w:val="19"/>
          <w:rtl w:val="0"/>
        </w:rPr>
        <w:t xml:space="preserve">REST Microservices, Distributed Systems, Event-Driven Architecture, High-Availability Systems, Design Patterns, Enterprise Integration Patterns (EIP)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Infrastructure: </w:t>
      </w:r>
      <w:r w:rsidDel="00000000" w:rsidR="00000000" w:rsidRPr="00000000">
        <w:rPr>
          <w:sz w:val="19"/>
          <w:szCs w:val="19"/>
          <w:rtl w:val="0"/>
        </w:rPr>
        <w:t xml:space="preserve">Kubernetes, Docker, Linux, Unix Scripting (bash), CI/CD, Git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  <w:u w:val="no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Frontend: </w:t>
      </w:r>
      <w:r w:rsidDel="00000000" w:rsidR="00000000" w:rsidRPr="00000000">
        <w:rPr>
          <w:sz w:val="19"/>
          <w:szCs w:val="19"/>
          <w:rtl w:val="0"/>
        </w:rPr>
        <w:t xml:space="preserve">Wicket, Angular2, CSS, HTML5 / XML, PHP, VB6 / VBA (20+ years ago), Bootstrap, ApexCharts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  <w:u w:val="none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Databases: </w:t>
      </w:r>
      <w:r w:rsidDel="00000000" w:rsidR="00000000" w:rsidRPr="00000000">
        <w:rPr>
          <w:sz w:val="19"/>
          <w:szCs w:val="19"/>
          <w:rtl w:val="0"/>
        </w:rPr>
        <w:t xml:space="preserve">PostgreSQL, MySQL, SQLite, SQL, Hibernate ORM, Relational Data Modeling, JDBC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Messaging &amp; Integration: </w:t>
      </w:r>
      <w:r w:rsidDel="00000000" w:rsidR="00000000" w:rsidRPr="00000000">
        <w:rPr>
          <w:sz w:val="19"/>
          <w:szCs w:val="19"/>
          <w:rtl w:val="0"/>
        </w:rPr>
        <w:t xml:space="preserve">JMS, JMX, ActiveMQ, IBM MQ, Apache Camel </w:t>
      </w:r>
    </w:p>
    <w:p w:rsidR="00000000" w:rsidDel="00000000" w:rsidP="00000000" w:rsidRDefault="00000000" w:rsidRPr="00000000" w14:paraId="00000011">
      <w:pPr>
        <w:spacing w:after="40" w:lineRule="auto"/>
        <w:ind w:left="360" w:firstLine="0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Bdr>
          <w:bottom w:color="aaaaaa" w:space="4" w:sz="4" w:val="single"/>
        </w:pBdr>
        <w:spacing w:after="40" w:before="160" w:lineRule="auto"/>
        <w:rPr/>
      </w:pPr>
      <w:bookmarkStart w:colFirst="0" w:colLast="0" w:name="_a0bk4m8lal0d" w:id="2"/>
      <w:bookmarkEnd w:id="2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KEY ACHIEVEMENTS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and scaled systems managing 10,000+ messaging nodes across enterprise environments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Delivered infrastructure supporting ~98% of PayPal global traffic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Created TumbleOn (personal project), the #1 paid Tumblr app on iOS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>
          <w:sz w:val="19"/>
          <w:szCs w:val="19"/>
          <w:u w:val="none"/>
        </w:rPr>
      </w:pPr>
      <w:r w:rsidDel="00000000" w:rsidR="00000000" w:rsidRPr="00000000">
        <w:rPr>
          <w:sz w:val="19"/>
          <w:szCs w:val="19"/>
          <w:rtl w:val="0"/>
        </w:rPr>
        <w:t xml:space="preserve">Currently modifying Sega Game Gear ROMs and original games in Z80 assembly through orchestrated multi-agent AI workflows and MCP-driven emulator control (github.com/codercowboy)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firstLine="0"/>
        <w:jc w:val="left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pBdr>
          <w:top w:space="0" w:sz="0" w:val="nil"/>
          <w:left w:color="b7b7b7" w:space="4" w:sz="8" w:val="single"/>
          <w:bottom w:color="b7b7b7" w:space="4" w:sz="8" w:val="single"/>
          <w:right w:space="0" w:sz="0" w:val="nil"/>
          <w:between w:space="0" w:sz="0" w:val="nil"/>
        </w:pBdr>
        <w:spacing w:after="40" w:before="160" w:line="276" w:lineRule="auto"/>
        <w:rPr/>
      </w:pPr>
      <w:bookmarkStart w:colFirst="0" w:colLast="0" w:name="_onuaoo3we0tl" w:id="3"/>
      <w:bookmarkEnd w:id="3"/>
      <w:r w:rsidDel="00000000" w:rsidR="00000000" w:rsidRPr="00000000">
        <w:rPr>
          <w:rtl w:val="0"/>
        </w:rPr>
        <w:t xml:space="preserve"> SELECTED </w:t>
      </w:r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19">
      <w:pPr>
        <w:spacing w:after="2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HYTE Technologies, LLC  |  </w:t>
      </w:r>
      <w:r w:rsidDel="00000000" w:rsidR="00000000" w:rsidRPr="00000000">
        <w:rPr>
          <w:b w:val="1"/>
          <w:bCs w:val="1"/>
          <w:rtl w:val="0"/>
        </w:rPr>
        <w:t xml:space="preserve">Principal Software Engineer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2013 - 2026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Served as the sole staff engineer responsible for technical direction of the platform, advising the founding team on architecture and engineering strategy for enterprise </w:t>
      </w:r>
      <w:r w:rsidDel="00000000" w:rsidR="00000000" w:rsidRPr="00000000">
        <w:rPr>
          <w:sz w:val="19"/>
          <w:szCs w:val="19"/>
          <w:rtl w:val="0"/>
        </w:rPr>
        <w:t xml:space="preserve">middleware supporting Walmart's critical infrastructure.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Architected and scaled a platform managing 10,000+ ActiveMQ instances, enabling enterprise customers to operate large-scale messaging systems with improved reliability.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Java-based backend services and APIs unifying 10+ versions of ActiveMQ, eliminating inconsistencies and simplifying integration across complex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Designed hybrid messaging environments with deep IBM MQ integration for global clients</w:t>
      </w:r>
      <w:r w:rsidDel="00000000" w:rsidR="00000000" w:rsidRPr="00000000">
        <w:rPr>
          <w:sz w:val="19"/>
          <w:szCs w:val="19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Delivered performance and scalability improvements for high-concurrency, production-grade workloads.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Partnered with product stakeholders to define platform capabilities and prioritize features aligned with customer and business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Led architectural decisions improving system </w:t>
      </w:r>
      <w:r w:rsidDel="00000000" w:rsidR="00000000" w:rsidRPr="00000000">
        <w:rPr>
          <w:sz w:val="19"/>
          <w:szCs w:val="19"/>
          <w:rtl w:val="0"/>
        </w:rPr>
        <w:t xml:space="preserve">reliability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maintainability, extensibility, and long-term scalability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RBAC and security audit systems meeting strict compliance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Mobile Consultancy  |  Senior Software Engineer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2012 - 2013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Led planning and execution across multiple mobile development initiatives.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>
          <w:sz w:val="19"/>
          <w:szCs w:val="19"/>
          <w:u w:val="none"/>
        </w:rPr>
      </w:pPr>
      <w:r w:rsidDel="00000000" w:rsidR="00000000" w:rsidRPr="00000000">
        <w:rPr>
          <w:sz w:val="19"/>
          <w:szCs w:val="19"/>
          <w:rtl w:val="0"/>
        </w:rPr>
        <w:t xml:space="preserve">Together with a small team of three engineers, developed three IOS / Android apps using Objective-C and/or Java for clients such as Adidas, HomeAway, and 7-Eleven's tech incubator.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Designed and implemented backend web services, M</w:t>
      </w:r>
      <w:r w:rsidDel="00000000" w:rsidR="00000000" w:rsidRPr="00000000">
        <w:rPr>
          <w:sz w:val="19"/>
          <w:szCs w:val="19"/>
          <w:rtl w:val="0"/>
        </w:rPr>
        <w:t xml:space="preserve">ySQL databases,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and tooling supporting cross-platform mobile applications.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12.0" w:type="dxa"/>
        <w:jc w:val="left"/>
        <w:tblLayout w:type="fixed"/>
        <w:tblLook w:val="0600"/>
      </w:tblPr>
      <w:tblGrid>
        <w:gridCol w:w="5256"/>
        <w:gridCol w:w="5256"/>
        <w:tblGridChange w:id="0">
          <w:tblGrid>
            <w:gridCol w:w="5256"/>
            <w:gridCol w:w="525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Jason Baker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Principal Software Engineer</w:t>
            </w:r>
          </w:p>
        </w:tc>
      </w:tr>
    </w:tbl>
    <w:p w:rsidR="00000000" w:rsidDel="00000000" w:rsidP="00000000" w:rsidRDefault="00000000" w:rsidRPr="00000000" w14:paraId="00000029">
      <w:pPr>
        <w:pBdr>
          <w:top w:color="999999" w:space="2" w:sz="8" w:val="single"/>
        </w:pBdr>
        <w:spacing w:after="160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jason@onejasonforsale.com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color w:val="555555"/>
          <w:sz w:val="18"/>
          <w:szCs w:val="18"/>
          <w:rtl w:val="0"/>
        </w:rPr>
        <w:t xml:space="preserve">  |   </w:t>
      </w:r>
      <w:r w:rsidDel="00000000" w:rsidR="00000000" w:rsidRPr="00000000">
        <w:rPr>
          <w:color w:val="555555"/>
          <w:sz w:val="18"/>
          <w:szCs w:val="18"/>
          <w:rtl w:val="0"/>
        </w:rPr>
        <w:t xml:space="preserve">https://github.com/codercowboy</w:t>
      </w:r>
      <w:r w:rsidDel="00000000" w:rsidR="00000000" w:rsidRPr="00000000">
        <w:rPr>
          <w:color w:val="555555"/>
          <w:sz w:val="18"/>
          <w:szCs w:val="18"/>
          <w:rtl w:val="0"/>
        </w:rPr>
        <w:t xml:space="preserve">   |   https://www.linkedin.com/in/onejasonforsale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pBdr>
          <w:bottom w:color="aaaaaa" w:space="4" w:sz="4" w:val="single"/>
        </w:pBdr>
        <w:rPr/>
      </w:pPr>
      <w:bookmarkStart w:colFirst="0" w:colLast="0" w:name="_dwa3k14ksqox" w:id="4"/>
      <w:bookmarkEnd w:id="4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CONTINUED</w:t>
      </w:r>
      <w:r w:rsidDel="00000000" w:rsidR="00000000" w:rsidRPr="00000000">
        <w:rPr>
          <w:rtl w:val="0"/>
        </w:rPr>
        <w:t xml:space="preserve"> SELECTED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"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Vast  |  Senior Software Engineer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2011 - 2012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40" w:lineRule="auto"/>
        <w:ind w:left="360" w:hanging="180"/>
      </w:pPr>
      <w:r w:rsidDel="00000000" w:rsidR="00000000" w:rsidRPr="00000000">
        <w:rPr>
          <w:sz w:val="19"/>
          <w:szCs w:val="19"/>
          <w:rtl w:val="0"/>
        </w:rPr>
        <w:t xml:space="preserve">Developed Java and PHP services supporting scalable application integrations.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40" w:lineRule="auto"/>
        <w:ind w:left="360" w:hanging="180"/>
      </w:pPr>
      <w:r w:rsidDel="00000000" w:rsidR="00000000" w:rsidRPr="00000000">
        <w:rPr>
          <w:sz w:val="19"/>
          <w:szCs w:val="19"/>
          <w:rtl w:val="0"/>
        </w:rPr>
        <w:t xml:space="preserve">Designed and maintained relational data models in PostgreSQL and MySQL, improved query performance and reliability.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40" w:lineRule="auto"/>
        <w:ind w:left="360" w:hanging="180"/>
      </w:pPr>
      <w:r w:rsidDel="00000000" w:rsidR="00000000" w:rsidRPr="00000000">
        <w:rPr>
          <w:sz w:val="19"/>
          <w:szCs w:val="19"/>
          <w:rtl w:val="0"/>
        </w:rPr>
        <w:t xml:space="preserve">Built testing frameworks to capture and replay transactions, ensuring reliability and preventing production regressions.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" w:before="120" w:lineRule="auto"/>
        <w:rPr>
          <w:sz w:val="19"/>
          <w:szCs w:val="19"/>
        </w:rPr>
      </w:pPr>
      <w:r w:rsidDel="00000000" w:rsidR="00000000" w:rsidRPr="00000000">
        <w:rPr>
          <w:b w:val="1"/>
          <w:bCs w:val="1"/>
          <w:rtl w:val="0"/>
        </w:rPr>
        <w:t xml:space="preserve">Dell (via MomentumSI)  |  Senior Software Engineer, Consultant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Co-Designed and implemented automated unix OS installations and server grouping functionality in Java REST/SOAP services for Dell's Active System Manager middleware.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Participated in design and roadmap discussions with principal architects, developers, and ux.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Mentored developers on implementation and design patterns.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Improved productivity through automation scripts, simplified development processes, and technical documentation.</w:t>
      </w:r>
    </w:p>
    <w:p w:rsidR="00000000" w:rsidDel="00000000" w:rsidP="00000000" w:rsidRDefault="00000000" w:rsidRPr="00000000" w14:paraId="00000035">
      <w:pPr>
        <w:spacing w:after="20" w:before="120" w:lineRule="auto"/>
        <w:rPr>
          <w:color w:val="666666"/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Pocket Sized Giraffe, LLC  |  iOS Mobile Engineer / Cofounder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2010 - 2015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Created TumbleOn, consistently ranked as the #1 paid Tumblr app on iOS for both iPad and iPhone.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Full SDLC ownership, including product concept origination, and iOS engineering with two partners (a designer and another engineer). Led product roadmap, architecture, and implementation.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40" w:lineRule="auto"/>
        <w:ind w:left="360" w:hanging="18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Published open-source apache-licensed utilities library.</w:t>
      </w:r>
    </w:p>
    <w:p w:rsidR="00000000" w:rsidDel="00000000" w:rsidP="00000000" w:rsidRDefault="00000000" w:rsidRPr="00000000" w14:paraId="00000039">
      <w:pPr>
        <w:spacing w:after="2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PayPal  |  Senior Software Engineer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2007 - 2010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Engineered a high-performance Java XSLT-based frontend UI rendering </w:t>
      </w:r>
      <w:r w:rsidDel="00000000" w:rsidR="00000000" w:rsidRPr="00000000">
        <w:rPr>
          <w:sz w:val="19"/>
          <w:szCs w:val="19"/>
          <w:rtl w:val="0"/>
        </w:rPr>
        <w:t xml:space="preserve">platform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handling ~98% of PayPal's global traffic, significantly improving scalability and user experience reliability.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Worked closely with product, security, and localization teams to deliver compliant, high-performance systems at global scale.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multi-threaded testing and simulation frameworks that reduced bug reproduction time from hours to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Led migration from legacy C++ systems to modern Java-based services, improving maintainability and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Visa  |  Software Engineer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66666"/>
          <w:sz w:val="18"/>
          <w:szCs w:val="18"/>
          <w:rtl w:val="0"/>
        </w:rPr>
        <w:t xml:space="preserve">2005 - 2007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Developed high-availability </w:t>
      </w:r>
      <w:r w:rsidDel="00000000" w:rsidR="00000000" w:rsidRPr="00000000">
        <w:rPr>
          <w:sz w:val="19"/>
          <w:szCs w:val="19"/>
          <w:rtl w:val="0"/>
        </w:rPr>
        <w:t xml:space="preserve">C#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applications supporting enterprise banking systems and customer service platforms for the launch of Visa's Pre</w:t>
      </w:r>
      <w:r w:rsidDel="00000000" w:rsidR="00000000" w:rsidRPr="00000000">
        <w:rPr>
          <w:sz w:val="19"/>
          <w:szCs w:val="19"/>
          <w:rtl w:val="0"/>
        </w:rPr>
        <w:t xml:space="preserve">paid Card program as the youngest member of the engineering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ente</w:t>
      </w:r>
      <w:r w:rsidDel="00000000" w:rsidR="00000000" w:rsidRPr="00000000">
        <w:rPr>
          <w:sz w:val="19"/>
          <w:szCs w:val="19"/>
          <w:rtl w:val="0"/>
        </w:rPr>
        <w:t xml:space="preserve">rprise-grade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MySQL-backed systems supporting enterprise banking workflows, writing complex Hibernate ORM </w:t>
      </w:r>
      <w:r w:rsidDel="00000000" w:rsidR="00000000" w:rsidRPr="00000000">
        <w:rPr>
          <w:sz w:val="19"/>
          <w:szCs w:val="19"/>
          <w:rtl w:val="0"/>
        </w:rPr>
        <w:t xml:space="preserve">HQL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for high-volume transactional data in Java.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180"/>
        <w:jc w:val="left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Worked with teams across product and operations to design workflow-driven systems using  jBPM, improving operational efficiency for financial institutions.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firstLine="0"/>
        <w:jc w:val="left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pBdr>
          <w:bottom w:color="aaaaaa" w:space="4" w:sz="4" w:val="single"/>
        </w:pBdr>
        <w:rPr/>
      </w:pPr>
      <w:bookmarkStart w:colFirst="0" w:colLast="0" w:name="_b0tqmd90lptu" w:id="5"/>
      <w:bookmarkEnd w:id="5"/>
      <w:r w:rsidDel="00000000" w:rsidR="00000000" w:rsidRPr="00000000">
        <w:rPr>
          <w:rtl w:val="0"/>
        </w:rPr>
        <w:t xml:space="preserve"> EDUCATION</w:t>
      </w:r>
    </w:p>
    <w:p w:rsidR="00000000" w:rsidDel="00000000" w:rsidP="00000000" w:rsidRDefault="00000000" w:rsidRPr="00000000" w14:paraId="00000044">
      <w:pPr>
        <w:spacing w:after="40" w:lineRule="auto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The University of Texas at Austin  |  BA, Computer Science  |  2004</w:t>
      </w:r>
    </w:p>
    <w:p w:rsidR="00000000" w:rsidDel="00000000" w:rsidP="00000000" w:rsidRDefault="00000000" w:rsidRPr="00000000" w14:paraId="00000045">
      <w:pPr>
        <w:spacing w:after="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864" w:right="864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1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bottom w:color="999999" w:space="2" w:sz="8" w:val="single"/>
      </w:pBdr>
      <w:spacing w:after="4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pBdr>
        <w:left w:color="b7b7b7" w:space="4" w:sz="8" w:val="single"/>
        <w:bottom w:color="b7b7b7" w:space="4" w:sz="8" w:val="single"/>
      </w:pBdr>
      <w:spacing w:after="40" w:before="160" w:line="276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